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851" w:rsidRPr="001502B9" w:rsidRDefault="002C1851" w:rsidP="001502B9">
      <w:pPr>
        <w:jc w:val="center"/>
        <w:rPr>
          <w:b/>
          <w:sz w:val="36"/>
          <w:szCs w:val="36"/>
        </w:rPr>
      </w:pPr>
      <w:bookmarkStart w:id="0" w:name="_GoBack"/>
      <w:bookmarkEnd w:id="0"/>
      <w:r w:rsidRPr="001502B9">
        <w:rPr>
          <w:b/>
          <w:sz w:val="36"/>
          <w:szCs w:val="36"/>
        </w:rPr>
        <w:t>Bērniem par COVID19</w:t>
      </w:r>
    </w:p>
    <w:p w:rsidR="002C1851" w:rsidRDefault="002C1851"/>
    <w:p w:rsidR="001502B9" w:rsidRPr="001502B9" w:rsidRDefault="001502B9" w:rsidP="001502B9">
      <w:pPr>
        <w:rPr>
          <w:rFonts w:ascii="Tahoma" w:eastAsia="Times New Roman" w:hAnsi="Tahoma" w:cs="Tahoma"/>
          <w:b/>
          <w:color w:val="000000"/>
          <w:sz w:val="20"/>
          <w:szCs w:val="20"/>
          <w:lang w:eastAsia="lv-LV"/>
        </w:rPr>
      </w:pPr>
      <w:r w:rsidRPr="001502B9">
        <w:rPr>
          <w:rFonts w:ascii="Tahoma" w:eastAsia="Times New Roman" w:hAnsi="Tahoma" w:cs="Tahoma"/>
          <w:b/>
          <w:color w:val="000000"/>
          <w:sz w:val="20"/>
          <w:szCs w:val="20"/>
          <w:lang w:eastAsia="lv-LV"/>
        </w:rPr>
        <w:t xml:space="preserve">Sociālais stāsts – </w:t>
      </w:r>
      <w:proofErr w:type="spellStart"/>
      <w:r w:rsidRPr="001502B9">
        <w:rPr>
          <w:rFonts w:ascii="Tahoma" w:eastAsia="Times New Roman" w:hAnsi="Tahoma" w:cs="Tahoma"/>
          <w:b/>
          <w:color w:val="000000"/>
          <w:sz w:val="20"/>
          <w:szCs w:val="20"/>
          <w:lang w:eastAsia="lv-LV"/>
        </w:rPr>
        <w:t>Koronavīruss</w:t>
      </w:r>
      <w:proofErr w:type="spellEnd"/>
      <w:r w:rsidRPr="001502B9">
        <w:rPr>
          <w:rFonts w:ascii="Tahoma" w:eastAsia="Times New Roman" w:hAnsi="Tahoma" w:cs="Tahoma"/>
          <w:b/>
          <w:color w:val="000000"/>
          <w:sz w:val="20"/>
          <w:szCs w:val="20"/>
          <w:lang w:eastAsia="lv-LV"/>
        </w:rPr>
        <w:t xml:space="preserve"> (Latvijas Autisma apvienība)</w:t>
      </w:r>
    </w:p>
    <w:p w:rsidR="001502B9" w:rsidRDefault="00832F5D" w:rsidP="001502B9">
      <w:pPr>
        <w:rPr>
          <w:rFonts w:ascii="Tahoma" w:eastAsia="Times New Roman" w:hAnsi="Tahoma" w:cs="Tahoma"/>
          <w:color w:val="000000"/>
          <w:sz w:val="20"/>
          <w:szCs w:val="20"/>
          <w:lang w:eastAsia="lv-LV"/>
        </w:rPr>
      </w:pPr>
      <w:hyperlink r:id="rId5" w:history="1">
        <w:r w:rsidR="001502B9" w:rsidRPr="004069B2">
          <w:rPr>
            <w:rStyle w:val="Hyperlink"/>
            <w:rFonts w:ascii="Tahoma" w:eastAsia="Times New Roman" w:hAnsi="Tahoma" w:cs="Tahoma"/>
            <w:sz w:val="20"/>
            <w:szCs w:val="20"/>
            <w:lang w:eastAsia="lv-LV"/>
          </w:rPr>
          <w:t>http://www.autism.lv/images/faili/socstasti/Covidsocstasts.pptx</w:t>
        </w:r>
      </w:hyperlink>
      <w:r w:rsidR="001502B9">
        <w:rPr>
          <w:rFonts w:ascii="Tahoma" w:eastAsia="Times New Roman" w:hAnsi="Tahoma" w:cs="Tahoma"/>
          <w:color w:val="000000"/>
          <w:sz w:val="20"/>
          <w:szCs w:val="20"/>
          <w:lang w:eastAsia="lv-LV"/>
        </w:rPr>
        <w:t xml:space="preserve"> (iespējams šo var kā atsevišķas bildes izmantot)</w:t>
      </w:r>
    </w:p>
    <w:p w:rsidR="001502B9" w:rsidRDefault="001502B9" w:rsidP="001502B9">
      <w:pPr>
        <w:rPr>
          <w:rFonts w:ascii="Tahoma" w:eastAsia="Times New Roman" w:hAnsi="Tahoma" w:cs="Tahoma"/>
          <w:color w:val="000000"/>
          <w:sz w:val="20"/>
          <w:szCs w:val="20"/>
          <w:lang w:eastAsia="lv-LV"/>
        </w:rPr>
      </w:pPr>
    </w:p>
    <w:p w:rsidR="001502B9" w:rsidRPr="001502B9" w:rsidRDefault="001502B9" w:rsidP="001502B9">
      <w:pPr>
        <w:rPr>
          <w:rFonts w:ascii="Tahoma" w:eastAsia="Times New Roman" w:hAnsi="Tahoma" w:cs="Tahoma"/>
          <w:b/>
          <w:color w:val="000000"/>
          <w:sz w:val="20"/>
          <w:szCs w:val="20"/>
          <w:lang w:eastAsia="lv-LV"/>
        </w:rPr>
      </w:pPr>
      <w:proofErr w:type="spellStart"/>
      <w:r w:rsidRPr="001502B9">
        <w:rPr>
          <w:rFonts w:ascii="Tahoma" w:eastAsia="Times New Roman" w:hAnsi="Tahoma" w:cs="Tahoma"/>
          <w:b/>
          <w:color w:val="000000"/>
          <w:sz w:val="20"/>
          <w:szCs w:val="20"/>
          <w:lang w:eastAsia="lv-LV"/>
        </w:rPr>
        <w:t>Uzvediba.lv</w:t>
      </w:r>
      <w:proofErr w:type="spellEnd"/>
      <w:r w:rsidRPr="001502B9">
        <w:rPr>
          <w:rFonts w:ascii="Tahoma" w:eastAsia="Times New Roman" w:hAnsi="Tahoma" w:cs="Tahoma"/>
          <w:b/>
          <w:color w:val="000000"/>
          <w:sz w:val="20"/>
          <w:szCs w:val="20"/>
          <w:lang w:eastAsia="lv-LV"/>
        </w:rPr>
        <w:t xml:space="preserve"> sociālais stāsts COVID19: </w:t>
      </w:r>
    </w:p>
    <w:p w:rsidR="001502B9" w:rsidRPr="001466BB" w:rsidRDefault="00832F5D" w:rsidP="001502B9">
      <w:pPr>
        <w:rPr>
          <w:rFonts w:ascii="Tahoma" w:eastAsia="Times New Roman" w:hAnsi="Tahoma" w:cs="Tahoma"/>
          <w:color w:val="000000"/>
          <w:sz w:val="20"/>
          <w:szCs w:val="20"/>
          <w:lang w:eastAsia="lv-LV"/>
        </w:rPr>
      </w:pPr>
      <w:hyperlink r:id="rId6" w:history="1">
        <w:r w:rsidR="001502B9">
          <w:rPr>
            <w:rStyle w:val="Hyperlink"/>
          </w:rPr>
          <w:t>http://www.uzvediba.lv/blogs/params/post/2045614/socialais-stasts-covid-19</w:t>
        </w:r>
      </w:hyperlink>
    </w:p>
    <w:p w:rsidR="001502B9" w:rsidRDefault="001502B9" w:rsidP="001502B9"/>
    <w:p w:rsidR="001502B9" w:rsidRPr="001502B9" w:rsidRDefault="001502B9" w:rsidP="001502B9">
      <w:pPr>
        <w:rPr>
          <w:b/>
        </w:rPr>
      </w:pPr>
      <w:r w:rsidRPr="001502B9">
        <w:rPr>
          <w:b/>
        </w:rPr>
        <w:t>Paliec Mājās Supervaroņi | Animācijas stāsts bērniem par Korona vīrusu un palikšanu mājās | Latviski</w:t>
      </w:r>
    </w:p>
    <w:p w:rsidR="001502B9" w:rsidRPr="001502B9" w:rsidRDefault="001502B9" w:rsidP="001502B9">
      <w:pPr>
        <w:rPr>
          <w:b/>
        </w:rPr>
      </w:pPr>
      <w:r w:rsidRPr="001502B9">
        <w:rPr>
          <w:b/>
        </w:rPr>
        <w:t>VIDEO:</w:t>
      </w:r>
    </w:p>
    <w:p w:rsidR="001502B9" w:rsidRDefault="00832F5D" w:rsidP="001502B9">
      <w:hyperlink r:id="rId7" w:history="1">
        <w:r w:rsidR="001502B9">
          <w:rPr>
            <w:rStyle w:val="Hyperlink"/>
          </w:rPr>
          <w:t>https://www.youtube.com/watch?v=WbbmSteOQT0&amp;feature=youtu.be&amp;app=desktop</w:t>
        </w:r>
      </w:hyperlink>
    </w:p>
    <w:p w:rsidR="001502B9" w:rsidRDefault="001502B9">
      <w:pPr>
        <w:rPr>
          <w:b/>
        </w:rPr>
      </w:pPr>
    </w:p>
    <w:p w:rsidR="001502B9" w:rsidRDefault="001502B9">
      <w:pPr>
        <w:rPr>
          <w:b/>
        </w:rPr>
      </w:pPr>
    </w:p>
    <w:p w:rsidR="001466BB" w:rsidRPr="001466BB" w:rsidRDefault="001466BB">
      <w:pPr>
        <w:rPr>
          <w:b/>
        </w:rPr>
      </w:pPr>
      <w:r w:rsidRPr="001466BB">
        <w:rPr>
          <w:b/>
        </w:rPr>
        <w:t xml:space="preserve">Kā tikt galā ar pandēmijas radīto stresu: </w:t>
      </w:r>
    </w:p>
    <w:p w:rsidR="003D6FE9" w:rsidRDefault="00832F5D">
      <w:hyperlink r:id="rId8" w:history="1">
        <w:r w:rsidR="001466BB">
          <w:rPr>
            <w:rStyle w:val="Hyperlink"/>
          </w:rPr>
          <w:t>https://esparveselibu.lv/ka-tikt-gala-ar-pandemijas-radito-stresu?fbclid=IwAR1IyrwmID4tQCogTju2DwCuuZHOnt9pYB6BfX0LhNQ5igKa4B4ghfD4rnA</w:t>
        </w:r>
      </w:hyperlink>
    </w:p>
    <w:p w:rsidR="001466BB" w:rsidRDefault="001466BB"/>
    <w:p w:rsidR="001466BB" w:rsidRPr="001466BB" w:rsidRDefault="001466BB" w:rsidP="001466BB">
      <w:pPr>
        <w:rPr>
          <w:b/>
        </w:rPr>
      </w:pPr>
      <w:r w:rsidRPr="001466BB">
        <w:rPr>
          <w:b/>
        </w:rPr>
        <w:t>Kas jāzina bērnu vecākiem</w:t>
      </w:r>
    </w:p>
    <w:p w:rsidR="001466BB" w:rsidRDefault="001466BB" w:rsidP="001466BB">
      <w:r>
        <w:t>Bērni un pusaudži reaģē uz vecāku un pieaugušo emocijām. Vecāku un pieaugušo miers un pārliecība var būt labākais atbalsts bērniem vīrusa uzliesmojuma laikā. Katrs bērns un pusaudzis stresa situācijās reaģē atšķirīgi.</w:t>
      </w:r>
    </w:p>
    <w:p w:rsidR="001466BB" w:rsidRDefault="001466BB" w:rsidP="001466BB"/>
    <w:p w:rsidR="001466BB" w:rsidRDefault="001466BB" w:rsidP="001466BB">
      <w:r>
        <w:t>Pazīmes, kas var liecināt, ka bērns izjūt stresu:</w:t>
      </w:r>
    </w:p>
    <w:p w:rsidR="001466BB" w:rsidRDefault="001466BB" w:rsidP="001466BB">
      <w:pPr>
        <w:pStyle w:val="ListParagraph"/>
        <w:numPr>
          <w:ilvl w:val="0"/>
          <w:numId w:val="1"/>
        </w:numPr>
      </w:pPr>
      <w:r>
        <w:t>Pārmērīga raudāšana un aizkaitinājums.</w:t>
      </w:r>
    </w:p>
    <w:p w:rsidR="001466BB" w:rsidRDefault="001466BB" w:rsidP="001466BB">
      <w:pPr>
        <w:pStyle w:val="ListParagraph"/>
        <w:numPr>
          <w:ilvl w:val="0"/>
          <w:numId w:val="1"/>
        </w:numPr>
      </w:pPr>
      <w:r>
        <w:t>Atgriešanās pie tādas uzvedības, kas bija vērojama, kad bērns bija jaunāks.</w:t>
      </w:r>
    </w:p>
    <w:p w:rsidR="001466BB" w:rsidRDefault="001466BB" w:rsidP="001466BB">
      <w:pPr>
        <w:pStyle w:val="ListParagraph"/>
        <w:numPr>
          <w:ilvl w:val="0"/>
          <w:numId w:val="1"/>
        </w:numPr>
      </w:pPr>
      <w:r>
        <w:t>Pārmērīgas raizes un skumjas.</w:t>
      </w:r>
    </w:p>
    <w:p w:rsidR="001466BB" w:rsidRDefault="001466BB" w:rsidP="001466BB">
      <w:pPr>
        <w:pStyle w:val="ListParagraph"/>
        <w:numPr>
          <w:ilvl w:val="0"/>
          <w:numId w:val="1"/>
        </w:numPr>
      </w:pPr>
      <w:r>
        <w:t>Ēšanas un miega traucējumi.</w:t>
      </w:r>
    </w:p>
    <w:p w:rsidR="001466BB" w:rsidRDefault="001466BB" w:rsidP="001466BB">
      <w:pPr>
        <w:pStyle w:val="ListParagraph"/>
        <w:numPr>
          <w:ilvl w:val="0"/>
          <w:numId w:val="1"/>
        </w:numPr>
      </w:pPr>
      <w:r>
        <w:t>Pusaudžiem raksturīga viegla aizkaitināmība un izrādīšanās.</w:t>
      </w:r>
    </w:p>
    <w:p w:rsidR="001466BB" w:rsidRDefault="001466BB" w:rsidP="001466BB">
      <w:pPr>
        <w:pStyle w:val="ListParagraph"/>
        <w:numPr>
          <w:ilvl w:val="0"/>
          <w:numId w:val="1"/>
        </w:numPr>
      </w:pPr>
      <w:r>
        <w:t>Sekmju pasliktināšanās.</w:t>
      </w:r>
    </w:p>
    <w:p w:rsidR="001466BB" w:rsidRDefault="001466BB" w:rsidP="001466BB">
      <w:pPr>
        <w:pStyle w:val="ListParagraph"/>
        <w:numPr>
          <w:ilvl w:val="0"/>
          <w:numId w:val="1"/>
        </w:numPr>
      </w:pPr>
      <w:r>
        <w:t>Uzmanības un koncentrēšanās traucējumi.</w:t>
      </w:r>
    </w:p>
    <w:p w:rsidR="001466BB" w:rsidRDefault="001466BB" w:rsidP="001466BB">
      <w:pPr>
        <w:pStyle w:val="ListParagraph"/>
        <w:numPr>
          <w:ilvl w:val="0"/>
          <w:numId w:val="1"/>
        </w:numPr>
      </w:pPr>
      <w:r>
        <w:t>Izvairīšanās no aktivitātēm, kas iepriekš sagādāja prieku.</w:t>
      </w:r>
    </w:p>
    <w:p w:rsidR="001466BB" w:rsidRDefault="001466BB" w:rsidP="001466BB">
      <w:pPr>
        <w:pStyle w:val="ListParagraph"/>
        <w:numPr>
          <w:ilvl w:val="0"/>
          <w:numId w:val="1"/>
        </w:numPr>
      </w:pPr>
      <w:r>
        <w:t>Galvas un ķermeņa sāpes.</w:t>
      </w:r>
    </w:p>
    <w:p w:rsidR="001466BB" w:rsidRDefault="001466BB" w:rsidP="001466BB">
      <w:r>
        <w:t>Kā atbalstīt savu bērnu:</w:t>
      </w:r>
    </w:p>
    <w:p w:rsidR="001466BB" w:rsidRDefault="001466BB" w:rsidP="001466BB">
      <w:pPr>
        <w:pStyle w:val="ListParagraph"/>
        <w:numPr>
          <w:ilvl w:val="0"/>
          <w:numId w:val="2"/>
        </w:numPr>
      </w:pPr>
      <w:r>
        <w:t xml:space="preserve">Velti laiku sarunai ar bērnu vai pusaudzi par jauno </w:t>
      </w:r>
      <w:proofErr w:type="spellStart"/>
      <w:r>
        <w:t>koronavīrusu</w:t>
      </w:r>
      <w:proofErr w:type="spellEnd"/>
      <w:r>
        <w:t xml:space="preserve"> un saslimšanu ar COVID-19. Atbildi uz jautājumiem un pastāsti par faktiem bērnam un pusaudzim saprotamā valodā.</w:t>
      </w:r>
    </w:p>
    <w:p w:rsidR="001466BB" w:rsidRDefault="001466BB" w:rsidP="001466BB">
      <w:pPr>
        <w:pStyle w:val="ListParagraph"/>
        <w:numPr>
          <w:ilvl w:val="0"/>
          <w:numId w:val="2"/>
        </w:numPr>
      </w:pPr>
      <w:r>
        <w:t>Apliecini, ka bērni ir drošībā. Paskaidro, ka uztraukums un skumjas šādās situācijās ir dabiskas. Pastāsti, kā pats tiec galā ar stresu un ko bērni var mācīties no vecākiem.</w:t>
      </w:r>
    </w:p>
    <w:p w:rsidR="001466BB" w:rsidRDefault="001466BB" w:rsidP="001466BB">
      <w:pPr>
        <w:pStyle w:val="ListParagraph"/>
        <w:numPr>
          <w:ilvl w:val="0"/>
          <w:numId w:val="2"/>
        </w:numPr>
      </w:pPr>
      <w:r>
        <w:t>Ierobežo laiku, ko bērni un pusaudži velta sociālajiem tīkliem un citiem medijiem. Bērni var viegli pārprast un interpretēt dzirdēto vai lasīto, kas var izraisīt pastiprinātas bailes.</w:t>
      </w:r>
    </w:p>
    <w:p w:rsidR="001466BB" w:rsidRDefault="001466BB" w:rsidP="001466BB">
      <w:pPr>
        <w:pStyle w:val="ListParagraph"/>
        <w:numPr>
          <w:ilvl w:val="0"/>
          <w:numId w:val="2"/>
        </w:numPr>
      </w:pPr>
      <w:r>
        <w:t>Centies ievērot rutīnu. Kamēr skolas ir slēgtas, centies bērnam un pusaudzim nodrošināt izglītojošas aktivitātes un nomierinošas vai jautras spēles pēc mācībām.</w:t>
      </w:r>
    </w:p>
    <w:p w:rsidR="001466BB" w:rsidRDefault="001466BB" w:rsidP="001466BB">
      <w:pPr>
        <w:pStyle w:val="ListParagraph"/>
        <w:numPr>
          <w:ilvl w:val="0"/>
          <w:numId w:val="2"/>
        </w:numPr>
      </w:pPr>
      <w:r>
        <w:lastRenderedPageBreak/>
        <w:t>Esi paraugs savam bērnam. Atpūties, izgulies, esi aktīvs un sporto, ēd veselīgi. Sazinies ar ģimenes locekļiem un draugiem attālināti.</w:t>
      </w:r>
    </w:p>
    <w:p w:rsidR="001466BB" w:rsidRDefault="001466BB"/>
    <w:p w:rsidR="001466BB" w:rsidRDefault="001466BB"/>
    <w:p w:rsidR="001466BB" w:rsidRPr="001466BB" w:rsidRDefault="001466BB" w:rsidP="001466BB">
      <w:pPr>
        <w:rPr>
          <w:b/>
        </w:rPr>
      </w:pPr>
      <w:r w:rsidRPr="001466BB">
        <w:rPr>
          <w:b/>
        </w:rPr>
        <w:t xml:space="preserve">Kā runāt ar bērnu par </w:t>
      </w:r>
      <w:proofErr w:type="spellStart"/>
      <w:r w:rsidRPr="001466BB">
        <w:rPr>
          <w:b/>
        </w:rPr>
        <w:t>koronavīrusu</w:t>
      </w:r>
      <w:proofErr w:type="spellEnd"/>
      <w:r w:rsidRPr="001466BB">
        <w:rPr>
          <w:b/>
        </w:rPr>
        <w:t xml:space="preserve"> / IVETA PARRAVANI</w:t>
      </w:r>
    </w:p>
    <w:p w:rsidR="001466BB" w:rsidRDefault="00832F5D" w:rsidP="001466BB">
      <w:hyperlink r:id="rId9" w:history="1">
        <w:r w:rsidR="001466BB">
          <w:rPr>
            <w:rStyle w:val="Hyperlink"/>
          </w:rPr>
          <w:t>https://www.debesmanna.com/?p=3822</w:t>
        </w:r>
      </w:hyperlink>
    </w:p>
    <w:p w:rsidR="001466BB" w:rsidRDefault="001466BB" w:rsidP="001466BB"/>
    <w:p w:rsidR="001466BB" w:rsidRDefault="001466BB" w:rsidP="001466BB">
      <w:r>
        <w:t xml:space="preserve">Nebaidies runāt par </w:t>
      </w:r>
      <w:proofErr w:type="spellStart"/>
      <w:r>
        <w:t>koronavīrusu</w:t>
      </w:r>
      <w:proofErr w:type="spellEnd"/>
      <w:r>
        <w:t xml:space="preserve">. </w:t>
      </w:r>
    </w:p>
    <w:p w:rsidR="001466BB" w:rsidRDefault="001466BB" w:rsidP="001466BB">
      <w:r>
        <w:t xml:space="preserve">Runā ar bērnu atbilstoši viņa vecumam. </w:t>
      </w:r>
    </w:p>
    <w:p w:rsidR="001466BB" w:rsidRDefault="001466BB" w:rsidP="001466BB">
      <w:r>
        <w:t xml:space="preserve">Vēro savu bērnu. </w:t>
      </w:r>
    </w:p>
    <w:p w:rsidR="001466BB" w:rsidRDefault="001466BB" w:rsidP="001466BB">
      <w:r>
        <w:t xml:space="preserve">Adresē pats savu trauksmi. </w:t>
      </w:r>
    </w:p>
    <w:p w:rsidR="001466BB" w:rsidRDefault="001466BB" w:rsidP="001466BB">
      <w:r>
        <w:t xml:space="preserve">Esi pārliecinošs. </w:t>
      </w:r>
    </w:p>
    <w:p w:rsidR="001466BB" w:rsidRDefault="001466BB" w:rsidP="001466BB">
      <w:r>
        <w:t xml:space="preserve">Liec uzsvaru uz drošības pasākumiem. </w:t>
      </w:r>
    </w:p>
    <w:p w:rsidR="001466BB" w:rsidRDefault="001466BB" w:rsidP="001466BB">
      <w:r>
        <w:t xml:space="preserve">Ievērojiet rutīnu. </w:t>
      </w:r>
    </w:p>
    <w:p w:rsidR="001466BB" w:rsidRDefault="001466BB" w:rsidP="001466BB">
      <w:r>
        <w:t xml:space="preserve">Runā, runā, runā. Esi atklāts ar bērniem. </w:t>
      </w:r>
    </w:p>
    <w:p w:rsidR="001466BB" w:rsidRDefault="001466BB" w:rsidP="001466BB"/>
    <w:p w:rsidR="001466BB" w:rsidRPr="001502B9" w:rsidRDefault="001466BB" w:rsidP="001466BB">
      <w:pPr>
        <w:rPr>
          <w:b/>
        </w:rPr>
      </w:pPr>
      <w:r w:rsidRPr="001502B9">
        <w:rPr>
          <w:b/>
        </w:rPr>
        <w:t xml:space="preserve">LSM materiāli: </w:t>
      </w:r>
    </w:p>
    <w:p w:rsidR="001466BB" w:rsidRDefault="001466BB" w:rsidP="001466BB">
      <w:pPr>
        <w:rPr>
          <w:rFonts w:ascii="Tahoma" w:eastAsia="Times New Roman" w:hAnsi="Tahoma" w:cs="Tahoma"/>
          <w:color w:val="000000"/>
          <w:sz w:val="20"/>
          <w:szCs w:val="20"/>
          <w:lang w:eastAsia="lv-LV"/>
        </w:rPr>
      </w:pPr>
    </w:p>
    <w:p w:rsidR="001466BB" w:rsidRPr="001466BB" w:rsidRDefault="001466BB" w:rsidP="001466BB">
      <w:pPr>
        <w:rPr>
          <w:rFonts w:ascii="Tahoma" w:eastAsia="Times New Roman" w:hAnsi="Tahoma" w:cs="Tahoma"/>
          <w:color w:val="000000"/>
          <w:sz w:val="20"/>
          <w:szCs w:val="20"/>
          <w:lang w:eastAsia="lv-LV"/>
        </w:rPr>
      </w:pPr>
      <w:r>
        <w:rPr>
          <w:rFonts w:ascii="Tahoma" w:eastAsia="Times New Roman" w:hAnsi="Tahoma" w:cs="Tahoma"/>
          <w:color w:val="000000"/>
          <w:sz w:val="20"/>
          <w:szCs w:val="20"/>
          <w:lang w:eastAsia="lv-LV"/>
        </w:rPr>
        <w:t>M</w:t>
      </w:r>
      <w:r w:rsidRPr="001466BB">
        <w:rPr>
          <w:rFonts w:ascii="Tahoma" w:eastAsia="Times New Roman" w:hAnsi="Tahoma" w:cs="Tahoma"/>
          <w:color w:val="000000"/>
          <w:sz w:val="20"/>
          <w:szCs w:val="20"/>
          <w:lang w:eastAsia="lv-LV"/>
        </w:rPr>
        <w:t>ateriāls sarunai ar bērnu</w:t>
      </w:r>
    </w:p>
    <w:p w:rsidR="001466BB" w:rsidRPr="001466BB" w:rsidRDefault="00832F5D" w:rsidP="001466BB">
      <w:pPr>
        <w:rPr>
          <w:rFonts w:ascii="Tahoma" w:eastAsia="Times New Roman" w:hAnsi="Tahoma" w:cs="Tahoma"/>
          <w:color w:val="000000"/>
          <w:sz w:val="20"/>
          <w:szCs w:val="20"/>
          <w:lang w:eastAsia="lv-LV"/>
        </w:rPr>
      </w:pPr>
      <w:hyperlink r:id="rId10" w:history="1">
        <w:r w:rsidR="001466BB" w:rsidRPr="001466BB">
          <w:rPr>
            <w:rFonts w:ascii="Tahoma" w:eastAsia="Times New Roman" w:hAnsi="Tahoma" w:cs="Tahoma"/>
            <w:color w:val="0000FF"/>
            <w:sz w:val="20"/>
            <w:szCs w:val="20"/>
            <w:u w:val="single"/>
            <w:lang w:eastAsia="lv-LV"/>
          </w:rPr>
          <w:t>https://www.lsm.lv/raksts/dzive--stils/vecaki-un-berni/kas-bernam-jazina-par-covid-19-situacijas-skaidrojums-un-vecaku-piemers-palidz-mazinat-satraukumu.a352585/</w:t>
        </w:r>
      </w:hyperlink>
    </w:p>
    <w:p w:rsidR="001466BB" w:rsidRPr="001466BB" w:rsidRDefault="001466BB" w:rsidP="001466BB">
      <w:pPr>
        <w:rPr>
          <w:rFonts w:ascii="Tahoma" w:eastAsia="Times New Roman" w:hAnsi="Tahoma" w:cs="Tahoma"/>
          <w:color w:val="000000"/>
          <w:sz w:val="20"/>
          <w:szCs w:val="20"/>
          <w:lang w:eastAsia="lv-LV"/>
        </w:rPr>
      </w:pPr>
      <w:r w:rsidRPr="001466BB">
        <w:rPr>
          <w:rFonts w:ascii="Tahoma" w:eastAsia="Times New Roman" w:hAnsi="Tahoma" w:cs="Tahoma"/>
          <w:color w:val="000000"/>
          <w:sz w:val="20"/>
          <w:szCs w:val="20"/>
          <w:lang w:eastAsia="lv-LV"/>
        </w:rPr>
        <w:t> </w:t>
      </w:r>
    </w:p>
    <w:p w:rsidR="001466BB" w:rsidRPr="001466BB" w:rsidRDefault="001466BB" w:rsidP="001466BB">
      <w:pPr>
        <w:rPr>
          <w:rFonts w:ascii="Tahoma" w:eastAsia="Times New Roman" w:hAnsi="Tahoma" w:cs="Tahoma"/>
          <w:color w:val="000000"/>
          <w:sz w:val="20"/>
          <w:szCs w:val="20"/>
          <w:lang w:eastAsia="lv-LV"/>
        </w:rPr>
      </w:pPr>
      <w:r w:rsidRPr="001466BB">
        <w:rPr>
          <w:rFonts w:ascii="Tahoma" w:eastAsia="Times New Roman" w:hAnsi="Tahoma" w:cs="Tahoma"/>
          <w:color w:val="000000"/>
          <w:sz w:val="20"/>
          <w:szCs w:val="20"/>
          <w:lang w:eastAsia="lv-LV"/>
        </w:rPr>
        <w:t>Ieteikumi vecākiem kopābūšanai un aktivitātēm ar bērniem:</w:t>
      </w:r>
    </w:p>
    <w:p w:rsidR="001466BB" w:rsidRPr="001466BB" w:rsidRDefault="00832F5D" w:rsidP="001466BB">
      <w:pPr>
        <w:rPr>
          <w:rFonts w:ascii="Tahoma" w:eastAsia="Times New Roman" w:hAnsi="Tahoma" w:cs="Tahoma"/>
          <w:color w:val="000000"/>
          <w:sz w:val="20"/>
          <w:szCs w:val="20"/>
          <w:lang w:eastAsia="lv-LV"/>
        </w:rPr>
      </w:pPr>
      <w:hyperlink r:id="rId11" w:history="1">
        <w:r w:rsidR="001466BB" w:rsidRPr="001466BB">
          <w:rPr>
            <w:rFonts w:ascii="Tahoma" w:eastAsia="Times New Roman" w:hAnsi="Tahoma" w:cs="Tahoma"/>
            <w:color w:val="0000FF"/>
            <w:sz w:val="20"/>
            <w:szCs w:val="20"/>
            <w:u w:val="single"/>
            <w:lang w:eastAsia="lv-LV"/>
          </w:rPr>
          <w:t>https://www.lsm.lv/article-preview/dzive--stils/vecaki-un-berni/paliekam-majas-praktiski-ieteikumi-vecakiem-un-berniem-dienas-planosanai-un-idejas-aktivitatem.a352884/</w:t>
        </w:r>
      </w:hyperlink>
    </w:p>
    <w:p w:rsidR="001466BB" w:rsidRPr="001466BB" w:rsidRDefault="001466BB" w:rsidP="001466BB">
      <w:pPr>
        <w:rPr>
          <w:rFonts w:ascii="Tahoma" w:eastAsia="Times New Roman" w:hAnsi="Tahoma" w:cs="Tahoma"/>
          <w:color w:val="000000"/>
          <w:sz w:val="20"/>
          <w:szCs w:val="20"/>
          <w:lang w:eastAsia="lv-LV"/>
        </w:rPr>
      </w:pPr>
      <w:r w:rsidRPr="001466BB">
        <w:rPr>
          <w:rFonts w:ascii="Tahoma" w:eastAsia="Times New Roman" w:hAnsi="Tahoma" w:cs="Tahoma"/>
          <w:color w:val="000000"/>
          <w:sz w:val="20"/>
          <w:szCs w:val="20"/>
          <w:lang w:eastAsia="lv-LV"/>
        </w:rPr>
        <w:t> </w:t>
      </w:r>
    </w:p>
    <w:p w:rsidR="001466BB" w:rsidRPr="001466BB" w:rsidRDefault="00832F5D" w:rsidP="001466BB">
      <w:pPr>
        <w:rPr>
          <w:rFonts w:ascii="Tahoma" w:eastAsia="Times New Roman" w:hAnsi="Tahoma" w:cs="Tahoma"/>
          <w:color w:val="000000"/>
          <w:sz w:val="20"/>
          <w:szCs w:val="20"/>
          <w:lang w:eastAsia="lv-LV"/>
        </w:rPr>
      </w:pPr>
      <w:hyperlink r:id="rId12" w:history="1">
        <w:r w:rsidR="001466BB" w:rsidRPr="001466BB">
          <w:rPr>
            <w:rFonts w:ascii="Tahoma" w:eastAsia="Times New Roman" w:hAnsi="Tahoma" w:cs="Tahoma"/>
            <w:color w:val="0000FF"/>
            <w:sz w:val="20"/>
            <w:szCs w:val="20"/>
            <w:u w:val="single"/>
            <w:lang w:eastAsia="lv-LV"/>
          </w:rPr>
          <w:t>https://www.lsm.lv/article-preview/dzive--stils/vecaki-un-berni/maci-bernam-pareizi-mazgat-rokas-krasojams-secibas-uzdevums.a352813/</w:t>
        </w:r>
      </w:hyperlink>
    </w:p>
    <w:p w:rsidR="001466BB" w:rsidRPr="001466BB" w:rsidRDefault="001466BB" w:rsidP="001466BB">
      <w:pPr>
        <w:rPr>
          <w:rFonts w:ascii="Tahoma" w:eastAsia="Times New Roman" w:hAnsi="Tahoma" w:cs="Tahoma"/>
          <w:color w:val="000000"/>
          <w:sz w:val="20"/>
          <w:szCs w:val="20"/>
          <w:lang w:eastAsia="lv-LV"/>
        </w:rPr>
      </w:pPr>
      <w:r w:rsidRPr="001466BB">
        <w:rPr>
          <w:rFonts w:ascii="Tahoma" w:eastAsia="Times New Roman" w:hAnsi="Tahoma" w:cs="Tahoma"/>
          <w:color w:val="000000"/>
          <w:sz w:val="20"/>
          <w:szCs w:val="20"/>
          <w:lang w:eastAsia="lv-LV"/>
        </w:rPr>
        <w:t> </w:t>
      </w:r>
    </w:p>
    <w:p w:rsidR="001466BB" w:rsidRPr="001466BB" w:rsidRDefault="00832F5D" w:rsidP="001466BB">
      <w:pPr>
        <w:rPr>
          <w:rFonts w:ascii="Tahoma" w:eastAsia="Times New Roman" w:hAnsi="Tahoma" w:cs="Tahoma"/>
          <w:color w:val="000000"/>
          <w:sz w:val="20"/>
          <w:szCs w:val="20"/>
          <w:lang w:eastAsia="lv-LV"/>
        </w:rPr>
      </w:pPr>
      <w:hyperlink r:id="rId13" w:history="1">
        <w:r w:rsidR="001466BB" w:rsidRPr="001466BB">
          <w:rPr>
            <w:rFonts w:ascii="Tahoma" w:eastAsia="Times New Roman" w:hAnsi="Tahoma" w:cs="Tahoma"/>
            <w:color w:val="0000FF"/>
            <w:sz w:val="20"/>
            <w:szCs w:val="20"/>
            <w:u w:val="single"/>
            <w:lang w:eastAsia="lv-LV"/>
          </w:rPr>
          <w:t>https://www.lsm.lv/article-preview/dzive--stils/vecaki-un-berni/idejas-vecakiem-berna-dienas-planosanai-un-rotalam-jeb-isais-kurss-ka-klut-par-bernudarza-audzinataju.a352398/</w:t>
        </w:r>
      </w:hyperlink>
    </w:p>
    <w:p w:rsidR="001466BB" w:rsidRPr="001466BB" w:rsidRDefault="001466BB" w:rsidP="001466BB">
      <w:pPr>
        <w:rPr>
          <w:rFonts w:ascii="Tahoma" w:eastAsia="Times New Roman" w:hAnsi="Tahoma" w:cs="Tahoma"/>
          <w:color w:val="000000"/>
          <w:sz w:val="20"/>
          <w:szCs w:val="20"/>
          <w:lang w:eastAsia="lv-LV"/>
        </w:rPr>
      </w:pPr>
      <w:r w:rsidRPr="001466BB">
        <w:rPr>
          <w:rFonts w:ascii="Tahoma" w:eastAsia="Times New Roman" w:hAnsi="Tahoma" w:cs="Tahoma"/>
          <w:color w:val="000000"/>
          <w:sz w:val="20"/>
          <w:szCs w:val="20"/>
          <w:lang w:eastAsia="lv-LV"/>
        </w:rPr>
        <w:t> </w:t>
      </w:r>
    </w:p>
    <w:p w:rsidR="001466BB" w:rsidRPr="001466BB" w:rsidRDefault="001466BB" w:rsidP="001466BB">
      <w:pPr>
        <w:rPr>
          <w:rFonts w:ascii="Tahoma" w:eastAsia="Times New Roman" w:hAnsi="Tahoma" w:cs="Tahoma"/>
          <w:color w:val="000000"/>
          <w:sz w:val="20"/>
          <w:szCs w:val="20"/>
          <w:lang w:eastAsia="lv-LV"/>
        </w:rPr>
      </w:pPr>
      <w:proofErr w:type="spellStart"/>
      <w:r w:rsidRPr="001466BB">
        <w:rPr>
          <w:rFonts w:ascii="Tahoma" w:eastAsia="Times New Roman" w:hAnsi="Tahoma" w:cs="Tahoma"/>
          <w:color w:val="000000"/>
          <w:sz w:val="20"/>
          <w:szCs w:val="20"/>
          <w:lang w:eastAsia="lv-LV"/>
        </w:rPr>
        <w:t>Lsm.lv</w:t>
      </w:r>
      <w:proofErr w:type="spellEnd"/>
      <w:r w:rsidRPr="001466BB">
        <w:rPr>
          <w:rFonts w:ascii="Tahoma" w:eastAsia="Times New Roman" w:hAnsi="Tahoma" w:cs="Tahoma"/>
          <w:color w:val="000000"/>
          <w:sz w:val="20"/>
          <w:szCs w:val="20"/>
          <w:lang w:eastAsia="lv-LV"/>
        </w:rPr>
        <w:t xml:space="preserve"> tēmā "Dienas darbiņš" ir ap 600 praktisku ideju, kā saturīgi un jēgpilni vadīt laiku ģimenē ar bērniem - </w:t>
      </w:r>
      <w:hyperlink r:id="rId14" w:history="1">
        <w:r w:rsidRPr="001466BB">
          <w:rPr>
            <w:rFonts w:ascii="Tahoma" w:eastAsia="Times New Roman" w:hAnsi="Tahoma" w:cs="Tahoma"/>
            <w:color w:val="0000FF"/>
            <w:sz w:val="20"/>
            <w:szCs w:val="20"/>
            <w:u w:val="single"/>
            <w:lang w:eastAsia="lv-LV"/>
          </w:rPr>
          <w:t>https://www.lsm.lv/temas/dienas-darbins/</w:t>
        </w:r>
      </w:hyperlink>
    </w:p>
    <w:p w:rsidR="001466BB" w:rsidRPr="001466BB" w:rsidRDefault="001466BB" w:rsidP="001466BB">
      <w:pPr>
        <w:rPr>
          <w:rFonts w:ascii="Tahoma" w:eastAsia="Times New Roman" w:hAnsi="Tahoma" w:cs="Tahoma"/>
          <w:color w:val="000000"/>
          <w:sz w:val="20"/>
          <w:szCs w:val="20"/>
          <w:lang w:eastAsia="lv-LV"/>
        </w:rPr>
      </w:pPr>
      <w:r w:rsidRPr="001466BB">
        <w:rPr>
          <w:rFonts w:ascii="Tahoma" w:eastAsia="Times New Roman" w:hAnsi="Tahoma" w:cs="Tahoma"/>
          <w:color w:val="000000"/>
          <w:sz w:val="20"/>
          <w:szCs w:val="20"/>
          <w:lang w:eastAsia="lv-LV"/>
        </w:rPr>
        <w:t> </w:t>
      </w:r>
    </w:p>
    <w:p w:rsidR="001466BB" w:rsidRDefault="001466BB" w:rsidP="001466BB">
      <w:pPr>
        <w:rPr>
          <w:rFonts w:ascii="Tahoma" w:eastAsia="Times New Roman" w:hAnsi="Tahoma" w:cs="Tahoma"/>
          <w:color w:val="000000"/>
          <w:sz w:val="20"/>
          <w:szCs w:val="20"/>
          <w:lang w:eastAsia="lv-LV"/>
        </w:rPr>
      </w:pPr>
      <w:r w:rsidRPr="001466BB">
        <w:rPr>
          <w:rFonts w:ascii="Tahoma" w:eastAsia="Times New Roman" w:hAnsi="Tahoma" w:cs="Tahoma"/>
          <w:color w:val="000000"/>
          <w:sz w:val="20"/>
          <w:szCs w:val="20"/>
          <w:lang w:eastAsia="lv-LV"/>
        </w:rPr>
        <w:t>Vecākiem var ieteikt Bērnistabu - labs saturs un droša vide, var klausītie, krāsot, skatīties multfilmas un arī ideju video, spēlēt spēles. </w:t>
      </w:r>
      <w:hyperlink r:id="rId15" w:history="1">
        <w:r w:rsidRPr="001466BB">
          <w:rPr>
            <w:rFonts w:ascii="Tahoma" w:eastAsia="Times New Roman" w:hAnsi="Tahoma" w:cs="Tahoma"/>
            <w:color w:val="0000FF"/>
            <w:sz w:val="20"/>
            <w:szCs w:val="20"/>
            <w:u w:val="single"/>
            <w:lang w:eastAsia="lv-LV"/>
          </w:rPr>
          <w:t>https://bernistaba.lsm.lv/</w:t>
        </w:r>
      </w:hyperlink>
    </w:p>
    <w:p w:rsidR="001502B9" w:rsidRDefault="001502B9" w:rsidP="001466BB">
      <w:pPr>
        <w:rPr>
          <w:rFonts w:ascii="Tahoma" w:eastAsia="Times New Roman" w:hAnsi="Tahoma" w:cs="Tahoma"/>
          <w:color w:val="000000"/>
          <w:sz w:val="20"/>
          <w:szCs w:val="20"/>
          <w:lang w:eastAsia="lv-LV"/>
        </w:rPr>
      </w:pPr>
    </w:p>
    <w:p w:rsidR="001502B9" w:rsidRDefault="001502B9" w:rsidP="001466BB">
      <w:pPr>
        <w:rPr>
          <w:rFonts w:ascii="Tahoma" w:eastAsia="Times New Roman" w:hAnsi="Tahoma" w:cs="Tahoma"/>
          <w:color w:val="000000"/>
          <w:sz w:val="20"/>
          <w:szCs w:val="20"/>
          <w:lang w:eastAsia="lv-LV"/>
        </w:rPr>
      </w:pPr>
    </w:p>
    <w:sectPr w:rsidR="001502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3978"/>
    <w:multiLevelType w:val="hybridMultilevel"/>
    <w:tmpl w:val="F6A017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F782529"/>
    <w:multiLevelType w:val="hybridMultilevel"/>
    <w:tmpl w:val="A6AA44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E9"/>
    <w:rsid w:val="001466BB"/>
    <w:rsid w:val="001502B9"/>
    <w:rsid w:val="002C1851"/>
    <w:rsid w:val="003D6FE9"/>
    <w:rsid w:val="00832F5D"/>
    <w:rsid w:val="00A66637"/>
    <w:rsid w:val="00B111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2A818-9CB8-4AD1-AE70-98D9C80D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6BB"/>
    <w:rPr>
      <w:color w:val="0000FF"/>
      <w:u w:val="single"/>
    </w:rPr>
  </w:style>
  <w:style w:type="paragraph" w:styleId="ListParagraph">
    <w:name w:val="List Paragraph"/>
    <w:basedOn w:val="Normal"/>
    <w:uiPriority w:val="34"/>
    <w:qFormat/>
    <w:rsid w:val="00146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72609">
      <w:bodyDiv w:val="1"/>
      <w:marLeft w:val="0"/>
      <w:marRight w:val="0"/>
      <w:marTop w:val="0"/>
      <w:marBottom w:val="0"/>
      <w:divBdr>
        <w:top w:val="none" w:sz="0" w:space="0" w:color="auto"/>
        <w:left w:val="none" w:sz="0" w:space="0" w:color="auto"/>
        <w:bottom w:val="none" w:sz="0" w:space="0" w:color="auto"/>
        <w:right w:val="none" w:sz="0" w:space="0" w:color="auto"/>
      </w:divBdr>
      <w:divsChild>
        <w:div w:id="1960598422">
          <w:marLeft w:val="0"/>
          <w:marRight w:val="0"/>
          <w:marTop w:val="0"/>
          <w:marBottom w:val="0"/>
          <w:divBdr>
            <w:top w:val="none" w:sz="0" w:space="0" w:color="auto"/>
            <w:left w:val="none" w:sz="0" w:space="0" w:color="auto"/>
            <w:bottom w:val="none" w:sz="0" w:space="0" w:color="auto"/>
            <w:right w:val="none" w:sz="0" w:space="0" w:color="auto"/>
          </w:divBdr>
        </w:div>
        <w:div w:id="512957369">
          <w:marLeft w:val="0"/>
          <w:marRight w:val="0"/>
          <w:marTop w:val="0"/>
          <w:marBottom w:val="0"/>
          <w:divBdr>
            <w:top w:val="none" w:sz="0" w:space="0" w:color="auto"/>
            <w:left w:val="none" w:sz="0" w:space="0" w:color="auto"/>
            <w:bottom w:val="none" w:sz="0" w:space="0" w:color="auto"/>
            <w:right w:val="none" w:sz="0" w:space="0" w:color="auto"/>
          </w:divBdr>
        </w:div>
        <w:div w:id="312753768">
          <w:marLeft w:val="0"/>
          <w:marRight w:val="0"/>
          <w:marTop w:val="0"/>
          <w:marBottom w:val="0"/>
          <w:divBdr>
            <w:top w:val="none" w:sz="0" w:space="0" w:color="auto"/>
            <w:left w:val="none" w:sz="0" w:space="0" w:color="auto"/>
            <w:bottom w:val="none" w:sz="0" w:space="0" w:color="auto"/>
            <w:right w:val="none" w:sz="0" w:space="0" w:color="auto"/>
          </w:divBdr>
        </w:div>
        <w:div w:id="911545142">
          <w:marLeft w:val="0"/>
          <w:marRight w:val="0"/>
          <w:marTop w:val="0"/>
          <w:marBottom w:val="0"/>
          <w:divBdr>
            <w:top w:val="none" w:sz="0" w:space="0" w:color="auto"/>
            <w:left w:val="none" w:sz="0" w:space="0" w:color="auto"/>
            <w:bottom w:val="none" w:sz="0" w:space="0" w:color="auto"/>
            <w:right w:val="none" w:sz="0" w:space="0" w:color="auto"/>
          </w:divBdr>
        </w:div>
        <w:div w:id="2077971928">
          <w:marLeft w:val="0"/>
          <w:marRight w:val="0"/>
          <w:marTop w:val="0"/>
          <w:marBottom w:val="0"/>
          <w:divBdr>
            <w:top w:val="none" w:sz="0" w:space="0" w:color="auto"/>
            <w:left w:val="none" w:sz="0" w:space="0" w:color="auto"/>
            <w:bottom w:val="none" w:sz="0" w:space="0" w:color="auto"/>
            <w:right w:val="none" w:sz="0" w:space="0" w:color="auto"/>
          </w:divBdr>
        </w:div>
        <w:div w:id="1865551740">
          <w:marLeft w:val="0"/>
          <w:marRight w:val="0"/>
          <w:marTop w:val="0"/>
          <w:marBottom w:val="0"/>
          <w:divBdr>
            <w:top w:val="none" w:sz="0" w:space="0" w:color="auto"/>
            <w:left w:val="none" w:sz="0" w:space="0" w:color="auto"/>
            <w:bottom w:val="none" w:sz="0" w:space="0" w:color="auto"/>
            <w:right w:val="none" w:sz="0" w:space="0" w:color="auto"/>
          </w:divBdr>
        </w:div>
        <w:div w:id="481240978">
          <w:marLeft w:val="0"/>
          <w:marRight w:val="0"/>
          <w:marTop w:val="0"/>
          <w:marBottom w:val="0"/>
          <w:divBdr>
            <w:top w:val="none" w:sz="0" w:space="0" w:color="auto"/>
            <w:left w:val="none" w:sz="0" w:space="0" w:color="auto"/>
            <w:bottom w:val="none" w:sz="0" w:space="0" w:color="auto"/>
            <w:right w:val="none" w:sz="0" w:space="0" w:color="auto"/>
          </w:divBdr>
        </w:div>
        <w:div w:id="620384858">
          <w:marLeft w:val="0"/>
          <w:marRight w:val="0"/>
          <w:marTop w:val="0"/>
          <w:marBottom w:val="0"/>
          <w:divBdr>
            <w:top w:val="none" w:sz="0" w:space="0" w:color="auto"/>
            <w:left w:val="none" w:sz="0" w:space="0" w:color="auto"/>
            <w:bottom w:val="none" w:sz="0" w:space="0" w:color="auto"/>
            <w:right w:val="none" w:sz="0" w:space="0" w:color="auto"/>
          </w:divBdr>
        </w:div>
        <w:div w:id="1720393386">
          <w:marLeft w:val="0"/>
          <w:marRight w:val="0"/>
          <w:marTop w:val="0"/>
          <w:marBottom w:val="0"/>
          <w:divBdr>
            <w:top w:val="none" w:sz="0" w:space="0" w:color="auto"/>
            <w:left w:val="none" w:sz="0" w:space="0" w:color="auto"/>
            <w:bottom w:val="none" w:sz="0" w:space="0" w:color="auto"/>
            <w:right w:val="none" w:sz="0" w:space="0" w:color="auto"/>
          </w:divBdr>
        </w:div>
        <w:div w:id="2125076292">
          <w:marLeft w:val="0"/>
          <w:marRight w:val="0"/>
          <w:marTop w:val="0"/>
          <w:marBottom w:val="0"/>
          <w:divBdr>
            <w:top w:val="none" w:sz="0" w:space="0" w:color="auto"/>
            <w:left w:val="none" w:sz="0" w:space="0" w:color="auto"/>
            <w:bottom w:val="none" w:sz="0" w:space="0" w:color="auto"/>
            <w:right w:val="none" w:sz="0" w:space="0" w:color="auto"/>
          </w:divBdr>
        </w:div>
        <w:div w:id="383412633">
          <w:marLeft w:val="0"/>
          <w:marRight w:val="0"/>
          <w:marTop w:val="0"/>
          <w:marBottom w:val="0"/>
          <w:divBdr>
            <w:top w:val="none" w:sz="0" w:space="0" w:color="auto"/>
            <w:left w:val="none" w:sz="0" w:space="0" w:color="auto"/>
            <w:bottom w:val="none" w:sz="0" w:space="0" w:color="auto"/>
            <w:right w:val="none" w:sz="0" w:space="0" w:color="auto"/>
          </w:divBdr>
        </w:div>
        <w:div w:id="1061103523">
          <w:marLeft w:val="0"/>
          <w:marRight w:val="0"/>
          <w:marTop w:val="0"/>
          <w:marBottom w:val="0"/>
          <w:divBdr>
            <w:top w:val="none" w:sz="0" w:space="0" w:color="auto"/>
            <w:left w:val="none" w:sz="0" w:space="0" w:color="auto"/>
            <w:bottom w:val="none" w:sz="0" w:space="0" w:color="auto"/>
            <w:right w:val="none" w:sz="0" w:space="0" w:color="auto"/>
          </w:divBdr>
        </w:div>
        <w:div w:id="1052534342">
          <w:marLeft w:val="0"/>
          <w:marRight w:val="0"/>
          <w:marTop w:val="0"/>
          <w:marBottom w:val="0"/>
          <w:divBdr>
            <w:top w:val="none" w:sz="0" w:space="0" w:color="auto"/>
            <w:left w:val="none" w:sz="0" w:space="0" w:color="auto"/>
            <w:bottom w:val="none" w:sz="0" w:space="0" w:color="auto"/>
            <w:right w:val="none" w:sz="0" w:space="0" w:color="auto"/>
          </w:divBdr>
        </w:div>
      </w:divsChild>
    </w:div>
    <w:div w:id="16569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arveselibu.lv/ka-tikt-gala-ar-pandemijas-radito-stresu?fbclid=IwAR1IyrwmID4tQCogTju2DwCuuZHOnt9pYB6BfX0LhNQ5igKa4B4ghfD4rnA" TargetMode="External"/><Relationship Id="rId13" Type="http://schemas.openxmlformats.org/officeDocument/2006/relationships/hyperlink" Target="https://www.lsm.lv/article-preview/dzive--stils/vecaki-un-berni/idejas-vecakiem-berna-dienas-planosanai-un-rotalam-jeb-isais-kurss-ka-klut-par-bernudarza-audzinataju.a352398/" TargetMode="External"/><Relationship Id="rId3" Type="http://schemas.openxmlformats.org/officeDocument/2006/relationships/settings" Target="settings.xml"/><Relationship Id="rId7" Type="http://schemas.openxmlformats.org/officeDocument/2006/relationships/hyperlink" Target="https://www.youtube.com/watch?v=WbbmSteOQT0&amp;feature=youtu.be&amp;app=desktop" TargetMode="External"/><Relationship Id="rId12" Type="http://schemas.openxmlformats.org/officeDocument/2006/relationships/hyperlink" Target="https://www.lsm.lv/article-preview/dzive--stils/vecaki-un-berni/maci-bernam-pareizi-mazgat-rokas-krasojams-secibas-uzdevums.a3528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zvediba.lv/blogs/params/post/2045614/socialais-stasts-covid-19" TargetMode="External"/><Relationship Id="rId11" Type="http://schemas.openxmlformats.org/officeDocument/2006/relationships/hyperlink" Target="https://www.lsm.lv/article-preview/dzive--stils/vecaki-un-berni/paliekam-majas-praktiski-ieteikumi-vecakiem-un-berniem-dienas-planosanai-un-idejas-aktivitatem.a352884/" TargetMode="External"/><Relationship Id="rId5" Type="http://schemas.openxmlformats.org/officeDocument/2006/relationships/hyperlink" Target="http://www.autism.lv/images/faili/socstasti/Covidsocstasts.pptx" TargetMode="External"/><Relationship Id="rId15" Type="http://schemas.openxmlformats.org/officeDocument/2006/relationships/hyperlink" Target="https://bernistaba.lsm.lv/" TargetMode="External"/><Relationship Id="rId10" Type="http://schemas.openxmlformats.org/officeDocument/2006/relationships/hyperlink" Target="https://www.lsm.lv/raksts/dzive--stils/vecaki-un-berni/kas-bernam-jazina-par-covid-19-situacijas-skaidrojums-un-vecaku-piemers-palidz-mazinat-satraukumu.a352585/" TargetMode="External"/><Relationship Id="rId4" Type="http://schemas.openxmlformats.org/officeDocument/2006/relationships/webSettings" Target="webSettings.xml"/><Relationship Id="rId9" Type="http://schemas.openxmlformats.org/officeDocument/2006/relationships/hyperlink" Target="https://www.debesmanna.com/?p=3822" TargetMode="External"/><Relationship Id="rId14" Type="http://schemas.openxmlformats.org/officeDocument/2006/relationships/hyperlink" Target="https://www.lsm.lv/temas/dienas-darb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3104</Words>
  <Characters>1770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Valentīna Gorbunova</cp:lastModifiedBy>
  <cp:revision>2</cp:revision>
  <dcterms:created xsi:type="dcterms:W3CDTF">2020-03-25T11:47:00Z</dcterms:created>
  <dcterms:modified xsi:type="dcterms:W3CDTF">2020-03-25T11:47:00Z</dcterms:modified>
</cp:coreProperties>
</file>